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4BD4" w14:textId="42E402BB" w:rsidR="006821F1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4F086F03" w:rsidR="003D38A3" w:rsidRPr="003D38A3" w:rsidRDefault="00266BD5" w:rsidP="003D38A3">
                            <w:pPr>
                              <w:pStyle w:val="CourseContainedHeader"/>
                            </w:pPr>
                            <w:r>
                              <w:t xml:space="preserve">Answer Key &amp; </w:t>
                            </w:r>
                            <w:r w:rsidR="00CE1DA1">
                              <w:t>Suggested Grading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4F086F03" w:rsidR="003D38A3" w:rsidRPr="003D38A3" w:rsidRDefault="00266BD5" w:rsidP="003D38A3">
                      <w:pPr>
                        <w:pStyle w:val="CourseContainedHeader"/>
                      </w:pPr>
                      <w:r>
                        <w:t xml:space="preserve">Answer Key &amp; </w:t>
                      </w:r>
                      <w:r w:rsidR="00CE1DA1">
                        <w:t>Suggested Grading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13E3B07" w:rsidR="003D38A3" w:rsidRPr="003D38A3" w:rsidRDefault="00AD4E6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695E5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Lesson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E1DA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CE1DA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13E3B07" w:rsidR="003D38A3" w:rsidRPr="003D38A3" w:rsidRDefault="00AD4E6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695E5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Lesson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E1DA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CE1DA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10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7DDE182D" w14:textId="77777777" w:rsidR="00B06E75" w:rsidRDefault="00B06E75" w:rsidP="00B06E75"/>
    <w:p w14:paraId="120F2592" w14:textId="447603D4" w:rsidR="00B06E75" w:rsidRDefault="00CE1DA1" w:rsidP="00B06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Cri</w:t>
      </w:r>
      <w:r w:rsidR="00177139">
        <w:rPr>
          <w:b/>
          <w:bCs/>
          <w:sz w:val="24"/>
          <w:szCs w:val="24"/>
        </w:rPr>
        <w:t>teria Breakdown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993"/>
        <w:gridCol w:w="5386"/>
      </w:tblGrid>
      <w:tr w:rsidR="00983F4D" w:rsidRPr="000A0E77" w14:paraId="21E21577" w14:textId="77777777" w:rsidTr="001771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DD5EAAF" w14:textId="55E66739" w:rsidR="00983F4D" w:rsidRPr="000A0E77" w:rsidRDefault="00177139" w:rsidP="001B4575">
            <w:pPr>
              <w:pStyle w:val="TableHeadings"/>
            </w:pPr>
            <w:r>
              <w:t>Assessment Area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2992AEC" w14:textId="6657592B" w:rsidR="00983F4D" w:rsidRPr="000A0E77" w:rsidRDefault="00177139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Marks</w:t>
            </w:r>
          </w:p>
        </w:tc>
        <w:tc>
          <w:tcPr>
            <w:tcW w:w="5386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19105037" w14:textId="4A58A320" w:rsidR="00983F4D" w:rsidRPr="000A0E77" w:rsidRDefault="00177139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What to Look For</w:t>
            </w:r>
          </w:p>
        </w:tc>
      </w:tr>
      <w:tr w:rsidR="00983F4D" w:rsidRPr="000A0E77" w14:paraId="034E31BE" w14:textId="77777777" w:rsidTr="001771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95E34A4" w14:textId="3D96B29E" w:rsidR="00983F4D" w:rsidRPr="00EF4312" w:rsidRDefault="00177139" w:rsidP="001B4575">
            <w:pPr>
              <w:pStyle w:val="TableRows"/>
            </w:pPr>
            <w:r>
              <w:t>Machine Setup Observation Table</w:t>
            </w:r>
          </w:p>
        </w:tc>
        <w:tc>
          <w:tcPr>
            <w:tcW w:w="9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E16838C" w14:textId="2756E55A" w:rsidR="00983F4D" w:rsidRPr="00EF4312" w:rsidRDefault="0017713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0C15106" w14:textId="2927570E" w:rsidR="00983F4D" w:rsidRPr="00EF4312" w:rsidRDefault="0017713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completed with correct terminology (axis &amp; spindle), setup notes, safety steps</w:t>
            </w:r>
          </w:p>
        </w:tc>
      </w:tr>
      <w:tr w:rsidR="00983F4D" w:rsidRPr="000A0E77" w14:paraId="076B8B7A" w14:textId="77777777" w:rsidTr="00177139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9D70257" w14:textId="13FE15A9" w:rsidR="00983F4D" w:rsidRPr="00EF4312" w:rsidRDefault="00177139" w:rsidP="001B4575">
            <w:pPr>
              <w:pStyle w:val="TableRows"/>
            </w:pPr>
            <w:r>
              <w:t>Setup Journal Entry</w:t>
            </w:r>
          </w:p>
        </w:tc>
        <w:tc>
          <w:tcPr>
            <w:tcW w:w="993" w:type="dxa"/>
          </w:tcPr>
          <w:p w14:paraId="7881A5E9" w14:textId="4BA98104" w:rsidR="00983F4D" w:rsidRPr="00EF4312" w:rsidRDefault="0017713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386" w:type="dxa"/>
          </w:tcPr>
          <w:p w14:paraId="20C6D87A" w14:textId="75B04889" w:rsidR="00983F4D" w:rsidRPr="00EF4312" w:rsidRDefault="0017713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Clear summary in complete sentences; shows understanding of process and WHS</w:t>
            </w:r>
          </w:p>
        </w:tc>
      </w:tr>
      <w:tr w:rsidR="00983F4D" w:rsidRPr="000A0E77" w14:paraId="18AEC4DA" w14:textId="77777777" w:rsidTr="001771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43D281EA" w14:textId="1FB071A4" w:rsidR="00983F4D" w:rsidRPr="00EF4312" w:rsidRDefault="00177139" w:rsidP="001B4575">
            <w:pPr>
              <w:pStyle w:val="TableRows"/>
            </w:pPr>
            <w:r>
              <w:t>Rotational Safety Peer</w:t>
            </w:r>
          </w:p>
        </w:tc>
        <w:tc>
          <w:tcPr>
            <w:tcW w:w="993" w:type="dxa"/>
            <w:shd w:val="clear" w:color="auto" w:fill="auto"/>
          </w:tcPr>
          <w:p w14:paraId="7DCEC97E" w14:textId="40C74FB1" w:rsidR="00983F4D" w:rsidRPr="00EF4312" w:rsidRDefault="0017713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14:paraId="0114DEAA" w14:textId="12411A08" w:rsidR="00983F4D" w:rsidRPr="00EF4312" w:rsidRDefault="0017713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Reasonable answers with correct logic; peer collaboration evident</w:t>
            </w:r>
          </w:p>
        </w:tc>
      </w:tr>
      <w:tr w:rsidR="00983F4D" w:rsidRPr="000A0E77" w14:paraId="6A22DE03" w14:textId="77777777" w:rsidTr="00177139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3C28F4E" w14:textId="39F5D771" w:rsidR="00983F4D" w:rsidRPr="00EF4312" w:rsidRDefault="00177139" w:rsidP="001B4575">
            <w:pPr>
              <w:pStyle w:val="TableRows"/>
            </w:pPr>
            <w:r>
              <w:t>Engagement &amp; Completion</w:t>
            </w:r>
          </w:p>
        </w:tc>
        <w:tc>
          <w:tcPr>
            <w:tcW w:w="993" w:type="dxa"/>
          </w:tcPr>
          <w:p w14:paraId="5A00537A" w14:textId="39491FF4" w:rsidR="00983F4D" w:rsidRPr="00EF4312" w:rsidRDefault="0017713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386" w:type="dxa"/>
          </w:tcPr>
          <w:p w14:paraId="598F50FD" w14:textId="32BAB981" w:rsidR="00983F4D" w:rsidRPr="00EF4312" w:rsidRDefault="0017713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All sections attempted; effort shown in sketches or writing</w:t>
            </w:r>
          </w:p>
        </w:tc>
      </w:tr>
    </w:tbl>
    <w:p w14:paraId="58B04863" w14:textId="1DA03C42" w:rsidR="00983F4D" w:rsidRDefault="00EF4312" w:rsidP="00B06E75">
      <w:pPr>
        <w:rPr>
          <w:b/>
          <w:bCs/>
        </w:rPr>
      </w:pPr>
      <w:r w:rsidRPr="00986549">
        <w:rPr>
          <w:b/>
          <w:bCs/>
        </w:rPr>
        <w:t>Total: /</w:t>
      </w:r>
      <w:r w:rsidR="00607BC1">
        <w:rPr>
          <w:b/>
          <w:bCs/>
        </w:rPr>
        <w:t>20 Marks</w:t>
      </w:r>
    </w:p>
    <w:p w14:paraId="213F7AA6" w14:textId="73370F7F" w:rsidR="00607BC1" w:rsidRPr="00607BC1" w:rsidRDefault="00607BC1" w:rsidP="00B06E75">
      <w:r w:rsidRPr="00607BC1">
        <w:t>Passing threshold: 12/20 You may scale or adjust based on your school’s rubric or reporting system.</w:t>
      </w:r>
    </w:p>
    <w:p w14:paraId="414301DF" w14:textId="77777777" w:rsidR="00EF4312" w:rsidRDefault="00EF4312" w:rsidP="00B06E75">
      <w:pPr>
        <w:rPr>
          <w:b/>
          <w:bCs/>
          <w:sz w:val="24"/>
          <w:szCs w:val="24"/>
        </w:rPr>
      </w:pPr>
    </w:p>
    <w:p w14:paraId="74754E37" w14:textId="14AA3437" w:rsidR="00F94F45" w:rsidRDefault="00A3592A" w:rsidP="00F94F4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Rotation Safety Peer Quiz – Answer Key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46"/>
        <w:gridCol w:w="1276"/>
        <w:gridCol w:w="7654"/>
      </w:tblGrid>
      <w:tr w:rsidR="00F94F45" w:rsidRPr="000A0E77" w14:paraId="0F1DF11D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3468439" w14:textId="77777777" w:rsidR="00F94F45" w:rsidRPr="000A0E77" w:rsidRDefault="00F94F45" w:rsidP="001B4575">
            <w:pPr>
              <w:pStyle w:val="TableHeadings"/>
            </w:pPr>
            <w:r>
              <w:t>Q#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34B5C71" w14:textId="77777777" w:rsidR="00F94F45" w:rsidRPr="000A0E77" w:rsidRDefault="00F94F45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Answer</w:t>
            </w:r>
          </w:p>
        </w:tc>
        <w:tc>
          <w:tcPr>
            <w:tcW w:w="765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D263DCF" w14:textId="77777777" w:rsidR="00F94F45" w:rsidRPr="000A0E77" w:rsidRDefault="00F94F45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Explanation</w:t>
            </w:r>
          </w:p>
        </w:tc>
      </w:tr>
      <w:tr w:rsidR="00F94F45" w:rsidRPr="000A0E77" w14:paraId="171375F4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AB7A0E2" w14:textId="3E161DB1" w:rsidR="00F94F45" w:rsidRPr="00EF4312" w:rsidRDefault="00A3592A" w:rsidP="001B4575">
            <w:pPr>
              <w:pStyle w:val="TableRows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1A3AC2F" w14:textId="387D5549" w:rsidR="00F94F45" w:rsidRPr="00EF4312" w:rsidRDefault="003E5857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</w:t>
            </w:r>
          </w:p>
        </w:tc>
        <w:tc>
          <w:tcPr>
            <w:tcW w:w="765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DC5147F" w14:textId="77777777" w:rsidR="00E2778D" w:rsidRPr="00DA5B5B" w:rsidRDefault="003E5857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A5B5B">
              <w:t xml:space="preserve">Z-axis </w:t>
            </w:r>
          </w:p>
          <w:p w14:paraId="3F1155C0" w14:textId="2813E1AB" w:rsidR="00F94F45" w:rsidRPr="00EF4312" w:rsidRDefault="003E5857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2778D">
              <w:rPr>
                <w:b w:val="0"/>
                <w:bCs w:val="0"/>
                <w:i/>
                <w:iCs/>
              </w:rPr>
              <w:t>Explanation:</w:t>
            </w:r>
            <w:r>
              <w:rPr>
                <w:b w:val="0"/>
                <w:bCs w:val="0"/>
              </w:rPr>
              <w:t xml:space="preserve"> The Z-axis controls vertical movement – up and down – on most vertical mills.</w:t>
            </w:r>
          </w:p>
        </w:tc>
      </w:tr>
      <w:tr w:rsidR="00F94F45" w:rsidRPr="000A0E77" w14:paraId="29259494" w14:textId="77777777" w:rsidTr="001B4575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0A0C4E4" w14:textId="03803D1F" w:rsidR="00F94F45" w:rsidRPr="00EF4312" w:rsidRDefault="00A3592A" w:rsidP="001B4575">
            <w:pPr>
              <w:pStyle w:val="TableRows"/>
            </w:pPr>
            <w:r>
              <w:t>2</w:t>
            </w:r>
          </w:p>
        </w:tc>
        <w:tc>
          <w:tcPr>
            <w:tcW w:w="1276" w:type="dxa"/>
          </w:tcPr>
          <w:p w14:paraId="12AE41F6" w14:textId="0D66A821" w:rsidR="00F94F45" w:rsidRPr="00EF4312" w:rsidRDefault="003E5857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</w:p>
        </w:tc>
        <w:tc>
          <w:tcPr>
            <w:tcW w:w="7654" w:type="dxa"/>
          </w:tcPr>
          <w:p w14:paraId="78440C50" w14:textId="77777777" w:rsidR="00E2778D" w:rsidRPr="00DA5B5B" w:rsidRDefault="003E5857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5B5B">
              <w:t xml:space="preserve">PPE is worn and workpiece is clamped securely. </w:t>
            </w:r>
          </w:p>
          <w:p w14:paraId="422539C2" w14:textId="2CB00888" w:rsidR="00F94F45" w:rsidRPr="00EF4312" w:rsidRDefault="003E5857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2778D">
              <w:rPr>
                <w:b w:val="0"/>
                <w:bCs w:val="0"/>
                <w:i/>
                <w:iCs/>
              </w:rPr>
              <w:t>Explanation:</w:t>
            </w:r>
            <w:r>
              <w:rPr>
                <w:b w:val="0"/>
                <w:bCs w:val="0"/>
              </w:rPr>
              <w:t xml:space="preserve"> These are basic WHS requirements before machine activation.</w:t>
            </w:r>
          </w:p>
        </w:tc>
      </w:tr>
      <w:tr w:rsidR="00F94F45" w:rsidRPr="000A0E77" w14:paraId="5FC59419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21C1C816" w14:textId="718A14FD" w:rsidR="00F94F45" w:rsidRPr="00EF4312" w:rsidRDefault="00A3592A" w:rsidP="001B4575">
            <w:pPr>
              <w:pStyle w:val="TableRows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2225B110" w14:textId="09244B65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654" w:type="dxa"/>
            <w:shd w:val="clear" w:color="auto" w:fill="auto"/>
          </w:tcPr>
          <w:p w14:paraId="483029CC" w14:textId="77777777" w:rsidR="00E2778D" w:rsidRDefault="00E2778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Suggested answer: To avoid risk from unexpected tool ejection or flying debris. </w:t>
            </w:r>
          </w:p>
          <w:p w14:paraId="1B0667B7" w14:textId="65996121" w:rsidR="00F94F45" w:rsidRPr="00EF4312" w:rsidRDefault="00E2778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2778D">
              <w:rPr>
                <w:b w:val="0"/>
                <w:bCs w:val="0"/>
                <w:i/>
                <w:iCs/>
              </w:rPr>
              <w:t>Explanation:</w:t>
            </w:r>
            <w:r>
              <w:rPr>
                <w:b w:val="0"/>
                <w:bCs w:val="0"/>
              </w:rPr>
              <w:t xml:space="preserve"> It’s a safety habit to reduce injury if something goes wrong during startup.</w:t>
            </w:r>
          </w:p>
        </w:tc>
      </w:tr>
      <w:tr w:rsidR="00F94F45" w:rsidRPr="000A0E77" w14:paraId="4549F6BC" w14:textId="77777777" w:rsidTr="001B4575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9CF5AE6" w14:textId="098BCD8D" w:rsidR="00F94F45" w:rsidRPr="00EF4312" w:rsidRDefault="00A3592A" w:rsidP="001B4575">
            <w:pPr>
              <w:pStyle w:val="TableRows"/>
            </w:pPr>
            <w:r>
              <w:t>4</w:t>
            </w:r>
          </w:p>
        </w:tc>
        <w:tc>
          <w:tcPr>
            <w:tcW w:w="1276" w:type="dxa"/>
          </w:tcPr>
          <w:p w14:paraId="62DEFEE5" w14:textId="053EF3DF" w:rsidR="00F94F45" w:rsidRPr="00EF4312" w:rsidRDefault="00F94F4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654" w:type="dxa"/>
          </w:tcPr>
          <w:p w14:paraId="5E7C34FE" w14:textId="77777777" w:rsidR="00C71F81" w:rsidRDefault="00DA5B5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DA5B5B">
              <w:t>Possible answers:</w:t>
            </w:r>
            <w:r>
              <w:rPr>
                <w:b w:val="0"/>
                <w:bCs w:val="0"/>
              </w:rPr>
              <w:t xml:space="preserve"> </w:t>
            </w:r>
          </w:p>
          <w:p w14:paraId="7F46449A" w14:textId="45C2D543" w:rsidR="00C71F81" w:rsidRDefault="00DA5B5B" w:rsidP="00C71F81">
            <w:pPr>
              <w:pStyle w:val="TableRows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Emergency stop button</w:t>
            </w:r>
          </w:p>
          <w:p w14:paraId="38A8938D" w14:textId="77777777" w:rsidR="00C71F81" w:rsidRDefault="00DA5B5B" w:rsidP="00C71F81">
            <w:pPr>
              <w:pStyle w:val="TableRows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Fixed guard or splash shield</w:t>
            </w:r>
          </w:p>
          <w:p w14:paraId="3B6C7946" w14:textId="77777777" w:rsidR="00C71F81" w:rsidRDefault="00C71F81" w:rsidP="00C71F81">
            <w:pPr>
              <w:pStyle w:val="TableRows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</w:t>
            </w:r>
            <w:r w:rsidR="00DA5B5B">
              <w:rPr>
                <w:b w:val="0"/>
                <w:bCs w:val="0"/>
              </w:rPr>
              <w:t>peed control pane</w:t>
            </w:r>
            <w:r>
              <w:rPr>
                <w:b w:val="0"/>
                <w:bCs w:val="0"/>
              </w:rPr>
              <w:t>l</w:t>
            </w:r>
          </w:p>
          <w:p w14:paraId="4E25D06E" w14:textId="6FBF106E" w:rsidR="00F94F45" w:rsidRDefault="00C71F81" w:rsidP="00C71F81">
            <w:pPr>
              <w:pStyle w:val="TableRows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</w:t>
            </w:r>
            <w:r w:rsidR="00DA5B5B">
              <w:rPr>
                <w:b w:val="0"/>
                <w:bCs w:val="0"/>
              </w:rPr>
              <w:t>ey-lock spindle switch.</w:t>
            </w:r>
          </w:p>
          <w:p w14:paraId="1FE59320" w14:textId="4137F71E" w:rsidR="00DA5B5B" w:rsidRPr="00EF4312" w:rsidRDefault="00DA5B5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DA5B5B">
              <w:rPr>
                <w:b w:val="0"/>
                <w:bCs w:val="0"/>
                <w:i/>
                <w:iCs/>
              </w:rPr>
              <w:t>Explanation:</w:t>
            </w:r>
            <w:r>
              <w:rPr>
                <w:b w:val="0"/>
                <w:bCs w:val="0"/>
              </w:rPr>
              <w:t xml:space="preserve"> Any two observed and correctly named features are acceptable.</w:t>
            </w:r>
          </w:p>
        </w:tc>
      </w:tr>
      <w:tr w:rsidR="00F94F45" w:rsidRPr="000A0E77" w14:paraId="6CF863D7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418B6868" w14:textId="6A217C6D" w:rsidR="00F94F45" w:rsidRPr="00EF4312" w:rsidRDefault="00A3592A" w:rsidP="001B4575">
            <w:pPr>
              <w:pStyle w:val="TableRows"/>
            </w:pP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1C313D05" w14:textId="3A250731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654" w:type="dxa"/>
            <w:shd w:val="clear" w:color="auto" w:fill="auto"/>
          </w:tcPr>
          <w:p w14:paraId="5C471108" w14:textId="77777777" w:rsidR="00F94F45" w:rsidRDefault="00DA5B5B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Suggested answers: </w:t>
            </w:r>
          </w:p>
          <w:p w14:paraId="0E4ACF33" w14:textId="77777777" w:rsidR="004D19BC" w:rsidRDefault="004D19BC" w:rsidP="00C71F81">
            <w:pPr>
              <w:pStyle w:val="TableRows"/>
              <w:numPr>
                <w:ilvl w:val="0"/>
                <w:numId w:val="3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Pause machining and allow cooling</w:t>
            </w:r>
          </w:p>
          <w:p w14:paraId="195E5E74" w14:textId="77777777" w:rsidR="004D19BC" w:rsidRDefault="004D19BC" w:rsidP="00C71F81">
            <w:pPr>
              <w:pStyle w:val="TableRows"/>
              <w:numPr>
                <w:ilvl w:val="0"/>
                <w:numId w:val="3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Notify the instructor/teacher</w:t>
            </w:r>
          </w:p>
          <w:p w14:paraId="3AD5ED6F" w14:textId="77777777" w:rsidR="00C71F81" w:rsidRDefault="004D19BC" w:rsidP="00C71F81">
            <w:pPr>
              <w:pStyle w:val="TableRows"/>
              <w:numPr>
                <w:ilvl w:val="0"/>
                <w:numId w:val="3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Reduce feed rate or check tool sharpness</w:t>
            </w:r>
            <w:r w:rsidR="00C71F81">
              <w:rPr>
                <w:b w:val="0"/>
                <w:bCs w:val="0"/>
              </w:rPr>
              <w:t xml:space="preserve">. </w:t>
            </w:r>
          </w:p>
          <w:p w14:paraId="27FE9720" w14:textId="4C56D92A" w:rsidR="004D19BC" w:rsidRPr="00EF4312" w:rsidRDefault="00C71F81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C71F81">
              <w:rPr>
                <w:b w:val="0"/>
                <w:bCs w:val="0"/>
                <w:i/>
                <w:iCs/>
              </w:rPr>
              <w:t>Explanation:</w:t>
            </w:r>
            <w:r>
              <w:rPr>
                <w:b w:val="0"/>
                <w:bCs w:val="0"/>
              </w:rPr>
              <w:t xml:space="preserve"> These show proactive steps and safe judgement.</w:t>
            </w:r>
          </w:p>
        </w:tc>
      </w:tr>
    </w:tbl>
    <w:p w14:paraId="101B184F" w14:textId="77777777" w:rsidR="00F94F45" w:rsidRPr="00986549" w:rsidRDefault="00F94F45" w:rsidP="00F94F45">
      <w:pPr>
        <w:rPr>
          <w:b/>
          <w:bCs/>
        </w:rPr>
      </w:pPr>
      <w:r w:rsidRPr="00986549">
        <w:rPr>
          <w:b/>
          <w:bCs/>
        </w:rPr>
        <w:t>Total: /5</w:t>
      </w:r>
    </w:p>
    <w:p w14:paraId="30A63CC0" w14:textId="77777777" w:rsidR="00F94F45" w:rsidRDefault="00F94F45" w:rsidP="00B06E75">
      <w:pPr>
        <w:rPr>
          <w:b/>
          <w:bCs/>
          <w:sz w:val="24"/>
          <w:szCs w:val="24"/>
        </w:rPr>
      </w:pPr>
    </w:p>
    <w:bookmarkEnd w:id="0"/>
    <w:bookmarkEnd w:id="1"/>
    <w:bookmarkEnd w:id="2"/>
    <w:bookmarkEnd w:id="3"/>
    <w:sectPr w:rsidR="00F94F45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329E" w14:textId="77777777" w:rsidR="004A3B9C" w:rsidRDefault="004A3B9C" w:rsidP="009125CB">
      <w:r>
        <w:separator/>
      </w:r>
    </w:p>
    <w:p w14:paraId="20C2B49D" w14:textId="77777777" w:rsidR="004A3B9C" w:rsidRDefault="004A3B9C" w:rsidP="009125CB"/>
    <w:p w14:paraId="6897A879" w14:textId="77777777" w:rsidR="004A3B9C" w:rsidRDefault="004A3B9C" w:rsidP="009125CB"/>
    <w:p w14:paraId="1D272810" w14:textId="77777777" w:rsidR="004A3B9C" w:rsidRDefault="004A3B9C" w:rsidP="009125CB"/>
  </w:endnote>
  <w:endnote w:type="continuationSeparator" w:id="0">
    <w:p w14:paraId="55985720" w14:textId="77777777" w:rsidR="004A3B9C" w:rsidRDefault="004A3B9C" w:rsidP="009125CB">
      <w:r>
        <w:continuationSeparator/>
      </w:r>
    </w:p>
    <w:p w14:paraId="505350BA" w14:textId="77777777" w:rsidR="004A3B9C" w:rsidRDefault="004A3B9C" w:rsidP="009125CB"/>
    <w:p w14:paraId="274CC1D8" w14:textId="77777777" w:rsidR="004A3B9C" w:rsidRDefault="004A3B9C" w:rsidP="009125CB"/>
    <w:p w14:paraId="46B53FE1" w14:textId="77777777" w:rsidR="004A3B9C" w:rsidRDefault="004A3B9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BFCF4F6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AD4E63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CC4E" w14:textId="77777777" w:rsidR="004A3B9C" w:rsidRDefault="004A3B9C" w:rsidP="009125CB">
      <w:r>
        <w:separator/>
      </w:r>
    </w:p>
    <w:p w14:paraId="3C159D7C" w14:textId="77777777" w:rsidR="004A3B9C" w:rsidRDefault="004A3B9C" w:rsidP="009125CB"/>
    <w:p w14:paraId="24476D06" w14:textId="77777777" w:rsidR="004A3B9C" w:rsidRDefault="004A3B9C" w:rsidP="009125CB"/>
    <w:p w14:paraId="632E43E3" w14:textId="77777777" w:rsidR="004A3B9C" w:rsidRDefault="004A3B9C" w:rsidP="009125CB"/>
  </w:footnote>
  <w:footnote w:type="continuationSeparator" w:id="0">
    <w:p w14:paraId="771B7DA1" w14:textId="77777777" w:rsidR="004A3B9C" w:rsidRDefault="004A3B9C" w:rsidP="009125CB">
      <w:r>
        <w:continuationSeparator/>
      </w:r>
    </w:p>
    <w:p w14:paraId="74AF8784" w14:textId="77777777" w:rsidR="004A3B9C" w:rsidRDefault="004A3B9C" w:rsidP="009125CB"/>
    <w:p w14:paraId="0CEECC44" w14:textId="77777777" w:rsidR="004A3B9C" w:rsidRDefault="004A3B9C" w:rsidP="009125CB"/>
    <w:p w14:paraId="401F032D" w14:textId="77777777" w:rsidR="004A3B9C" w:rsidRDefault="004A3B9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639BE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6AD2"/>
    <w:multiLevelType w:val="hybridMultilevel"/>
    <w:tmpl w:val="795A0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D932CA6"/>
    <w:multiLevelType w:val="hybridMultilevel"/>
    <w:tmpl w:val="285A6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9243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4B2568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D58FF"/>
    <w:multiLevelType w:val="hybridMultilevel"/>
    <w:tmpl w:val="7D78D5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EA1BE5"/>
    <w:multiLevelType w:val="hybridMultilevel"/>
    <w:tmpl w:val="A0DCC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FB54BD2"/>
    <w:multiLevelType w:val="hybridMultilevel"/>
    <w:tmpl w:val="ED16E4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E62F1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2"/>
  </w:num>
  <w:num w:numId="2" w16cid:durableId="890966164">
    <w:abstractNumId w:val="15"/>
  </w:num>
  <w:num w:numId="3" w16cid:durableId="1776317215">
    <w:abstractNumId w:val="31"/>
  </w:num>
  <w:num w:numId="4" w16cid:durableId="1534071080">
    <w:abstractNumId w:val="28"/>
  </w:num>
  <w:num w:numId="5" w16cid:durableId="1673219778">
    <w:abstractNumId w:val="13"/>
  </w:num>
  <w:num w:numId="6" w16cid:durableId="1200585890">
    <w:abstractNumId w:val="26"/>
  </w:num>
  <w:num w:numId="7" w16cid:durableId="1908228620">
    <w:abstractNumId w:val="18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6"/>
  </w:num>
  <w:num w:numId="19" w16cid:durableId="173418005">
    <w:abstractNumId w:val="21"/>
  </w:num>
  <w:num w:numId="20" w16cid:durableId="742490067">
    <w:abstractNumId w:val="9"/>
  </w:num>
  <w:num w:numId="21" w16cid:durableId="266621166">
    <w:abstractNumId w:val="23"/>
  </w:num>
  <w:num w:numId="22" w16cid:durableId="2136286496">
    <w:abstractNumId w:val="19"/>
  </w:num>
  <w:num w:numId="23" w16cid:durableId="287053916">
    <w:abstractNumId w:val="20"/>
  </w:num>
  <w:num w:numId="24" w16cid:durableId="2026250869">
    <w:abstractNumId w:val="10"/>
  </w:num>
  <w:num w:numId="25" w16cid:durableId="1371148873">
    <w:abstractNumId w:val="22"/>
  </w:num>
  <w:num w:numId="26" w16cid:durableId="329452309">
    <w:abstractNumId w:val="30"/>
  </w:num>
  <w:num w:numId="27" w16cid:durableId="1678340288">
    <w:abstractNumId w:val="17"/>
  </w:num>
  <w:num w:numId="28" w16cid:durableId="8148439">
    <w:abstractNumId w:val="29"/>
  </w:num>
  <w:num w:numId="29" w16cid:durableId="622660400">
    <w:abstractNumId w:val="27"/>
  </w:num>
  <w:num w:numId="30" w16cid:durableId="1377270226">
    <w:abstractNumId w:val="24"/>
  </w:num>
  <w:num w:numId="31" w16cid:durableId="641930395">
    <w:abstractNumId w:val="11"/>
  </w:num>
  <w:num w:numId="32" w16cid:durableId="190464098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265F"/>
    <w:rsid w:val="000272C0"/>
    <w:rsid w:val="00027675"/>
    <w:rsid w:val="00027B8E"/>
    <w:rsid w:val="00035D0D"/>
    <w:rsid w:val="00037FE4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DAC"/>
    <w:rsid w:val="00077690"/>
    <w:rsid w:val="000853F0"/>
    <w:rsid w:val="00085C52"/>
    <w:rsid w:val="00096D2A"/>
    <w:rsid w:val="000A1CF3"/>
    <w:rsid w:val="000A34CC"/>
    <w:rsid w:val="000A3CDF"/>
    <w:rsid w:val="000B64D2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13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27A91"/>
    <w:rsid w:val="00230268"/>
    <w:rsid w:val="00233C41"/>
    <w:rsid w:val="002426A1"/>
    <w:rsid w:val="002439A6"/>
    <w:rsid w:val="00245E21"/>
    <w:rsid w:val="00247780"/>
    <w:rsid w:val="0025037B"/>
    <w:rsid w:val="002540F1"/>
    <w:rsid w:val="00257AA2"/>
    <w:rsid w:val="00265C6C"/>
    <w:rsid w:val="00266BD5"/>
    <w:rsid w:val="00266EEF"/>
    <w:rsid w:val="00270580"/>
    <w:rsid w:val="002714AE"/>
    <w:rsid w:val="0028672D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0463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3EC2"/>
    <w:rsid w:val="003D6B5B"/>
    <w:rsid w:val="003D7C42"/>
    <w:rsid w:val="003E5857"/>
    <w:rsid w:val="003E67AD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4FA8"/>
    <w:rsid w:val="00476E85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B4E0F"/>
    <w:rsid w:val="004B598F"/>
    <w:rsid w:val="004C762F"/>
    <w:rsid w:val="004D1731"/>
    <w:rsid w:val="004D19BC"/>
    <w:rsid w:val="004D1A24"/>
    <w:rsid w:val="004D3588"/>
    <w:rsid w:val="004E08E2"/>
    <w:rsid w:val="00501743"/>
    <w:rsid w:val="00502852"/>
    <w:rsid w:val="00507D95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14C6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07BC1"/>
    <w:rsid w:val="006109A2"/>
    <w:rsid w:val="00617279"/>
    <w:rsid w:val="006202BC"/>
    <w:rsid w:val="00621660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5E59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5EFB"/>
    <w:rsid w:val="00717028"/>
    <w:rsid w:val="0073022F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9672D"/>
    <w:rsid w:val="007A0D57"/>
    <w:rsid w:val="007A1880"/>
    <w:rsid w:val="007A52B5"/>
    <w:rsid w:val="007A5C53"/>
    <w:rsid w:val="007B2076"/>
    <w:rsid w:val="007B38C9"/>
    <w:rsid w:val="007B74F7"/>
    <w:rsid w:val="007C6219"/>
    <w:rsid w:val="007D1388"/>
    <w:rsid w:val="007D3DCD"/>
    <w:rsid w:val="007D5A95"/>
    <w:rsid w:val="007E0ABD"/>
    <w:rsid w:val="007E1382"/>
    <w:rsid w:val="007E3336"/>
    <w:rsid w:val="007E3531"/>
    <w:rsid w:val="007E3B2F"/>
    <w:rsid w:val="007F331A"/>
    <w:rsid w:val="0080551A"/>
    <w:rsid w:val="008074CB"/>
    <w:rsid w:val="0082109F"/>
    <w:rsid w:val="00823350"/>
    <w:rsid w:val="008258F6"/>
    <w:rsid w:val="00825B93"/>
    <w:rsid w:val="00827B16"/>
    <w:rsid w:val="00837177"/>
    <w:rsid w:val="008509E4"/>
    <w:rsid w:val="008511DC"/>
    <w:rsid w:val="00855F76"/>
    <w:rsid w:val="00863241"/>
    <w:rsid w:val="0086787E"/>
    <w:rsid w:val="00874216"/>
    <w:rsid w:val="00875AEF"/>
    <w:rsid w:val="00880F54"/>
    <w:rsid w:val="00884A87"/>
    <w:rsid w:val="0088534E"/>
    <w:rsid w:val="0088551A"/>
    <w:rsid w:val="0089038E"/>
    <w:rsid w:val="0089265E"/>
    <w:rsid w:val="008A0FB4"/>
    <w:rsid w:val="008A2EBB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0E7F"/>
    <w:rsid w:val="00902CDE"/>
    <w:rsid w:val="009125CB"/>
    <w:rsid w:val="00913F0F"/>
    <w:rsid w:val="00924506"/>
    <w:rsid w:val="00924B81"/>
    <w:rsid w:val="00941FC8"/>
    <w:rsid w:val="0094687C"/>
    <w:rsid w:val="00960CDB"/>
    <w:rsid w:val="0096505C"/>
    <w:rsid w:val="00971393"/>
    <w:rsid w:val="00971CF7"/>
    <w:rsid w:val="00983F4D"/>
    <w:rsid w:val="00984DBD"/>
    <w:rsid w:val="009855D7"/>
    <w:rsid w:val="00986549"/>
    <w:rsid w:val="00993F21"/>
    <w:rsid w:val="00996B4C"/>
    <w:rsid w:val="009A03C9"/>
    <w:rsid w:val="009A12D4"/>
    <w:rsid w:val="009A70AE"/>
    <w:rsid w:val="009B7DE6"/>
    <w:rsid w:val="009C0DD9"/>
    <w:rsid w:val="009C2321"/>
    <w:rsid w:val="009C2F06"/>
    <w:rsid w:val="009C5D2B"/>
    <w:rsid w:val="009C72A4"/>
    <w:rsid w:val="009D0DEE"/>
    <w:rsid w:val="009D326F"/>
    <w:rsid w:val="009F3CD4"/>
    <w:rsid w:val="009F7DA1"/>
    <w:rsid w:val="00A02A53"/>
    <w:rsid w:val="00A15B74"/>
    <w:rsid w:val="00A251FA"/>
    <w:rsid w:val="00A3115D"/>
    <w:rsid w:val="00A3592A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D4E63"/>
    <w:rsid w:val="00AF35CC"/>
    <w:rsid w:val="00B06C89"/>
    <w:rsid w:val="00B06E75"/>
    <w:rsid w:val="00B07553"/>
    <w:rsid w:val="00B125A5"/>
    <w:rsid w:val="00B230D0"/>
    <w:rsid w:val="00B2775C"/>
    <w:rsid w:val="00B300C7"/>
    <w:rsid w:val="00B319B7"/>
    <w:rsid w:val="00B3336D"/>
    <w:rsid w:val="00B42C75"/>
    <w:rsid w:val="00B466E3"/>
    <w:rsid w:val="00B518E1"/>
    <w:rsid w:val="00B553E9"/>
    <w:rsid w:val="00B61659"/>
    <w:rsid w:val="00B660C0"/>
    <w:rsid w:val="00B8272D"/>
    <w:rsid w:val="00B830BE"/>
    <w:rsid w:val="00B90D53"/>
    <w:rsid w:val="00B90DFF"/>
    <w:rsid w:val="00B93E02"/>
    <w:rsid w:val="00BA3965"/>
    <w:rsid w:val="00BB0C81"/>
    <w:rsid w:val="00BB3B4B"/>
    <w:rsid w:val="00BB43A1"/>
    <w:rsid w:val="00BB5DCA"/>
    <w:rsid w:val="00BC2DE8"/>
    <w:rsid w:val="00BC3CE8"/>
    <w:rsid w:val="00BD0263"/>
    <w:rsid w:val="00BE01A9"/>
    <w:rsid w:val="00BE319F"/>
    <w:rsid w:val="00BE412B"/>
    <w:rsid w:val="00BE41F9"/>
    <w:rsid w:val="00BE4638"/>
    <w:rsid w:val="00BF4FDC"/>
    <w:rsid w:val="00C01B33"/>
    <w:rsid w:val="00C01C76"/>
    <w:rsid w:val="00C06B69"/>
    <w:rsid w:val="00C13582"/>
    <w:rsid w:val="00C15F44"/>
    <w:rsid w:val="00C2437F"/>
    <w:rsid w:val="00C272E3"/>
    <w:rsid w:val="00C33A98"/>
    <w:rsid w:val="00C34E4D"/>
    <w:rsid w:val="00C36479"/>
    <w:rsid w:val="00C40368"/>
    <w:rsid w:val="00C472FD"/>
    <w:rsid w:val="00C5070F"/>
    <w:rsid w:val="00C52F1C"/>
    <w:rsid w:val="00C5308B"/>
    <w:rsid w:val="00C605A9"/>
    <w:rsid w:val="00C621B4"/>
    <w:rsid w:val="00C62BF2"/>
    <w:rsid w:val="00C65C3A"/>
    <w:rsid w:val="00C71F81"/>
    <w:rsid w:val="00C72BB7"/>
    <w:rsid w:val="00C76D62"/>
    <w:rsid w:val="00C86F22"/>
    <w:rsid w:val="00CA4BE7"/>
    <w:rsid w:val="00CA65AA"/>
    <w:rsid w:val="00CB5C2D"/>
    <w:rsid w:val="00CB5EAF"/>
    <w:rsid w:val="00CC0317"/>
    <w:rsid w:val="00CC5507"/>
    <w:rsid w:val="00CD1A5E"/>
    <w:rsid w:val="00CE16DB"/>
    <w:rsid w:val="00CE1854"/>
    <w:rsid w:val="00CE1DA1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5B5B"/>
    <w:rsid w:val="00DA6E77"/>
    <w:rsid w:val="00DA7BEE"/>
    <w:rsid w:val="00DA7E5C"/>
    <w:rsid w:val="00DB11F7"/>
    <w:rsid w:val="00DB579B"/>
    <w:rsid w:val="00DB7DF2"/>
    <w:rsid w:val="00DD7274"/>
    <w:rsid w:val="00DE3F30"/>
    <w:rsid w:val="00DE4A9E"/>
    <w:rsid w:val="00DF0FF2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5640"/>
    <w:rsid w:val="00E2778D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5923"/>
    <w:rsid w:val="00EC7599"/>
    <w:rsid w:val="00ED409B"/>
    <w:rsid w:val="00EE0706"/>
    <w:rsid w:val="00EE0E37"/>
    <w:rsid w:val="00EE2F6D"/>
    <w:rsid w:val="00EE56B2"/>
    <w:rsid w:val="00EE7EFD"/>
    <w:rsid w:val="00EF0F2C"/>
    <w:rsid w:val="00EF431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050D"/>
    <w:rsid w:val="00F41BD9"/>
    <w:rsid w:val="00F47E1B"/>
    <w:rsid w:val="00F54697"/>
    <w:rsid w:val="00F549BD"/>
    <w:rsid w:val="00F6273E"/>
    <w:rsid w:val="00F712E2"/>
    <w:rsid w:val="00F92240"/>
    <w:rsid w:val="00F94F45"/>
    <w:rsid w:val="00FA289B"/>
    <w:rsid w:val="00FA4D70"/>
    <w:rsid w:val="00FA52D9"/>
    <w:rsid w:val="00FA5703"/>
    <w:rsid w:val="00FB0097"/>
    <w:rsid w:val="00FB381C"/>
    <w:rsid w:val="00FB5E5A"/>
    <w:rsid w:val="00FC6E33"/>
    <w:rsid w:val="00FC7768"/>
    <w:rsid w:val="00FD0055"/>
    <w:rsid w:val="00FD0A76"/>
    <w:rsid w:val="00FD23BE"/>
    <w:rsid w:val="00FD422C"/>
    <w:rsid w:val="00FD5BA3"/>
    <w:rsid w:val="00FE2407"/>
    <w:rsid w:val="00FE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9D326F"/>
    <w:pPr>
      <w:spacing w:before="60" w:after="60"/>
      <w:mirrorIndents/>
    </w:pPr>
    <w:rPr>
      <w:rFonts w:ascii="Arial" w:eastAsia="Times New Roman" w:hAnsi="Arial" w:cs="Times New Roman"/>
      <w:b/>
      <w:bCs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3BFEDD82-D4CA-41A8-8CE8-25C453774CEE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13</cp:revision>
  <dcterms:created xsi:type="dcterms:W3CDTF">2025-07-09T05:00:00Z</dcterms:created>
  <dcterms:modified xsi:type="dcterms:W3CDTF">2025-09-26T03:51:00Z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